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F1B4A" w:rsidP="00B73448" w:rsidRDefault="00B73448" w14:paraId="63FDA4FC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sz w:val="24"/>
          <w:szCs w:val="24"/>
        </w:rPr>
        <w:t xml:space="preserve">Mighty Oaks Before and After School Club is committed to meeting the requirements of the </w:t>
      </w:r>
      <w:r w:rsidRPr="006F1B4A">
        <w:rPr>
          <w:rFonts w:ascii="Arial" w:hAnsi="Arial" w:cs="Arial"/>
          <w:sz w:val="24"/>
          <w:szCs w:val="24"/>
        </w:rPr>
        <w:t>Statutory Framework for the Ea</w:t>
      </w:r>
      <w:r w:rsidR="000C0E17">
        <w:rPr>
          <w:rFonts w:ascii="Arial" w:hAnsi="Arial" w:cs="Arial"/>
          <w:sz w:val="24"/>
          <w:szCs w:val="24"/>
        </w:rPr>
        <w:t>rly Years Foundation Stage</w:t>
      </w:r>
      <w:r w:rsidR="006F1B4A">
        <w:rPr>
          <w:rFonts w:ascii="Arial" w:hAnsi="Arial" w:cs="Arial"/>
          <w:sz w:val="24"/>
          <w:szCs w:val="24"/>
        </w:rPr>
        <w:t>, which</w:t>
      </w:r>
      <w:r w:rsidRPr="00B73448">
        <w:rPr>
          <w:rFonts w:ascii="Arial" w:hAnsi="Arial" w:cs="Arial"/>
          <w:sz w:val="24"/>
          <w:szCs w:val="24"/>
        </w:rPr>
        <w:t xml:space="preserve"> applies to all children from birth through to the end of their reception year.</w:t>
      </w:r>
      <w:r w:rsidR="006F1B4A">
        <w:rPr>
          <w:rFonts w:ascii="Arial" w:hAnsi="Arial" w:cs="Arial"/>
          <w:sz w:val="24"/>
          <w:szCs w:val="24"/>
        </w:rPr>
        <w:t xml:space="preserve"> We understand the importance of maintaining and adhering to, s</w:t>
      </w:r>
      <w:r w:rsidRPr="006F1B4A" w:rsidR="006F1B4A">
        <w:rPr>
          <w:rFonts w:ascii="Arial" w:hAnsi="Arial" w:cs="Arial"/>
          <w:sz w:val="24"/>
          <w:szCs w:val="24"/>
        </w:rPr>
        <w:t>taff</w:t>
      </w:r>
      <w:r w:rsidR="006F1B4A">
        <w:rPr>
          <w:rFonts w:ascii="Arial" w:hAnsi="Arial" w:cs="Arial"/>
          <w:sz w:val="24"/>
          <w:szCs w:val="24"/>
        </w:rPr>
        <w:t xml:space="preserve"> to </w:t>
      </w:r>
      <w:proofErr w:type="gramStart"/>
      <w:r w:rsidR="006F1B4A">
        <w:rPr>
          <w:rFonts w:ascii="Arial" w:hAnsi="Arial" w:cs="Arial"/>
          <w:sz w:val="24"/>
          <w:szCs w:val="24"/>
        </w:rPr>
        <w:t>children</w:t>
      </w:r>
      <w:proofErr w:type="gramEnd"/>
      <w:r w:rsidR="006F1B4A">
        <w:rPr>
          <w:rFonts w:ascii="Arial" w:hAnsi="Arial" w:cs="Arial"/>
          <w:sz w:val="24"/>
          <w:szCs w:val="24"/>
        </w:rPr>
        <w:t xml:space="preserve"> ratios.</w:t>
      </w:r>
      <w:r w:rsidRPr="00B73448">
        <w:rPr>
          <w:rFonts w:ascii="Arial" w:hAnsi="Arial" w:cs="Arial"/>
          <w:sz w:val="24"/>
          <w:szCs w:val="24"/>
        </w:rPr>
        <w:t xml:space="preserve"> More information about </w:t>
      </w:r>
      <w:r w:rsidR="006F1B4A">
        <w:rPr>
          <w:rFonts w:ascii="Arial" w:hAnsi="Arial" w:cs="Arial"/>
          <w:sz w:val="24"/>
          <w:szCs w:val="24"/>
        </w:rPr>
        <w:t>the</w:t>
      </w:r>
      <w:r w:rsidRPr="006F1B4A" w:rsidR="006F1B4A">
        <w:t xml:space="preserve"> </w:t>
      </w:r>
      <w:r w:rsidRPr="006F1B4A" w:rsidR="006F1B4A">
        <w:rPr>
          <w:rFonts w:ascii="Arial" w:hAnsi="Arial" w:cs="Arial"/>
          <w:sz w:val="24"/>
          <w:szCs w:val="24"/>
        </w:rPr>
        <w:t>Early Years Foundation Stage</w:t>
      </w:r>
      <w:r w:rsidRPr="00B73448">
        <w:rPr>
          <w:rFonts w:ascii="Arial" w:hAnsi="Arial" w:cs="Arial"/>
          <w:sz w:val="24"/>
          <w:szCs w:val="24"/>
        </w:rPr>
        <w:t xml:space="preserve"> is available from the Department for Education’s website.</w:t>
      </w:r>
    </w:p>
    <w:p w:rsidR="00B73448" w:rsidP="00B73448" w:rsidRDefault="006F1B4A" w14:paraId="14AF3ECD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designated Early Years</w:t>
      </w:r>
      <w:r w:rsidR="00B73448">
        <w:rPr>
          <w:rFonts w:ascii="Arial" w:hAnsi="Arial" w:cs="Arial"/>
          <w:sz w:val="24"/>
          <w:szCs w:val="24"/>
        </w:rPr>
        <w:t xml:space="preserve"> Lead</w:t>
      </w:r>
      <w:r w:rsidRPr="00B73448" w:rsidR="00B73448">
        <w:rPr>
          <w:rFonts w:ascii="Arial" w:hAnsi="Arial" w:cs="Arial"/>
          <w:sz w:val="24"/>
          <w:szCs w:val="24"/>
        </w:rPr>
        <w:t xml:space="preserve"> at the Club is responsible for:</w:t>
      </w:r>
    </w:p>
    <w:p w:rsidRPr="00B73448" w:rsidR="00B73448" w:rsidP="00B73448" w:rsidRDefault="00B73448" w14:paraId="2208FD7D" w14:textId="77777777">
      <w:pPr>
        <w:pStyle w:val="ListParagraph"/>
        <w:numPr>
          <w:ilvl w:val="0"/>
          <w:numId w:val="13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sz w:val="24"/>
          <w:szCs w:val="24"/>
        </w:rPr>
        <w:t>Liaising with class teachers to discuss how the Club can support the children’s learning.</w:t>
      </w:r>
    </w:p>
    <w:p w:rsidRPr="00B73448" w:rsidR="00B73448" w:rsidP="00B73448" w:rsidRDefault="00B73448" w14:paraId="4DF17508" w14:textId="77777777">
      <w:pPr>
        <w:pStyle w:val="ListParagraph"/>
        <w:numPr>
          <w:ilvl w:val="0"/>
          <w:numId w:val="13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sz w:val="24"/>
          <w:szCs w:val="24"/>
        </w:rPr>
        <w:t>Ensuring that children’s learning is recorded on Tapestry.</w:t>
      </w:r>
    </w:p>
    <w:p w:rsidRPr="00B73448" w:rsidR="00B73448" w:rsidP="00B73448" w:rsidRDefault="00B73448" w14:paraId="43239ED4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sz w:val="24"/>
          <w:szCs w:val="24"/>
        </w:rPr>
        <w:t>The Club provides a mix of adult-led and child-initiated activities. The Club always follows play principles, allowing children to choose how they occ</w:t>
      </w:r>
      <w:r w:rsidR="006F2267">
        <w:rPr>
          <w:rFonts w:ascii="Arial" w:hAnsi="Arial" w:cs="Arial"/>
          <w:sz w:val="24"/>
          <w:szCs w:val="24"/>
        </w:rPr>
        <w:t>upy their time, and will never pressurise</w:t>
      </w:r>
      <w:r w:rsidRPr="00B73448">
        <w:rPr>
          <w:rFonts w:ascii="Arial" w:hAnsi="Arial" w:cs="Arial"/>
          <w:sz w:val="24"/>
          <w:szCs w:val="24"/>
        </w:rPr>
        <w:t xml:space="preserve"> them to participate </w:t>
      </w:r>
      <w:proofErr w:type="gramStart"/>
      <w:r w:rsidRPr="00B73448">
        <w:rPr>
          <w:rFonts w:ascii="Arial" w:hAnsi="Arial" w:cs="Arial"/>
          <w:sz w:val="24"/>
          <w:szCs w:val="24"/>
        </w:rPr>
        <w:t>in a given</w:t>
      </w:r>
      <w:proofErr w:type="gramEnd"/>
      <w:r w:rsidRPr="00B73448">
        <w:rPr>
          <w:rFonts w:ascii="Arial" w:hAnsi="Arial" w:cs="Arial"/>
          <w:sz w:val="24"/>
          <w:szCs w:val="24"/>
        </w:rPr>
        <w:t xml:space="preserve"> activity.</w:t>
      </w:r>
    </w:p>
    <w:p w:rsidR="00B73448" w:rsidP="00B73448" w:rsidRDefault="00B73448" w14:paraId="48910C92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sz w:val="24"/>
          <w:szCs w:val="24"/>
        </w:rPr>
        <w:t>We recognise the fou</w:t>
      </w:r>
      <w:r w:rsidR="006F1B4A">
        <w:rPr>
          <w:rFonts w:ascii="Arial" w:hAnsi="Arial" w:cs="Arial"/>
          <w:sz w:val="24"/>
          <w:szCs w:val="24"/>
        </w:rPr>
        <w:t xml:space="preserve">r overarching principles of the </w:t>
      </w:r>
      <w:r w:rsidRPr="006F1B4A" w:rsidR="006F1B4A">
        <w:rPr>
          <w:rFonts w:ascii="Arial" w:hAnsi="Arial" w:cs="Arial"/>
          <w:sz w:val="24"/>
          <w:szCs w:val="24"/>
        </w:rPr>
        <w:t>Early Years Foundation Stage</w:t>
      </w:r>
      <w:r w:rsidRPr="00B73448">
        <w:rPr>
          <w:rFonts w:ascii="Arial" w:hAnsi="Arial" w:cs="Arial"/>
          <w:sz w:val="24"/>
          <w:szCs w:val="24"/>
        </w:rPr>
        <w:t>:</w:t>
      </w:r>
    </w:p>
    <w:p w:rsidRPr="00B73448" w:rsidR="00B73448" w:rsidP="00B73448" w:rsidRDefault="00B73448" w14:paraId="7F9C29E8" w14:textId="77777777">
      <w:pPr>
        <w:pStyle w:val="ListParagraph"/>
        <w:numPr>
          <w:ilvl w:val="0"/>
          <w:numId w:val="14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b/>
          <w:bCs/>
          <w:sz w:val="24"/>
          <w:szCs w:val="24"/>
        </w:rPr>
        <w:t>A Unique Child</w:t>
      </w:r>
      <w:r w:rsidRPr="00B73448">
        <w:rPr>
          <w:rFonts w:ascii="Arial" w:hAnsi="Arial" w:cs="Arial"/>
          <w:sz w:val="24"/>
          <w:szCs w:val="24"/>
        </w:rPr>
        <w:t>: Every child is constantly learning and can be resilient, capable, confident and self-assured. We use positive encouragement and praise to motivate the children in our care.</w:t>
      </w:r>
    </w:p>
    <w:p w:rsidRPr="00B73448" w:rsidR="00B73448" w:rsidP="00B73448" w:rsidRDefault="00B73448" w14:paraId="2500A690" w14:textId="77777777">
      <w:pPr>
        <w:pStyle w:val="ListParagraph"/>
        <w:numPr>
          <w:ilvl w:val="0"/>
          <w:numId w:val="14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b/>
          <w:sz w:val="24"/>
          <w:szCs w:val="24"/>
        </w:rPr>
        <w:t xml:space="preserve">Positive Relationships: </w:t>
      </w:r>
      <w:r w:rsidRPr="00B73448">
        <w:rPr>
          <w:rFonts w:ascii="Arial" w:hAnsi="Arial" w:cs="Arial"/>
          <w:sz w:val="24"/>
          <w:szCs w:val="24"/>
        </w:rPr>
        <w:t xml:space="preserve">Children learn to be strong and independent through positive relationships. We aim to develop caring, respectful, professional relationships with the children and their families. </w:t>
      </w:r>
    </w:p>
    <w:p w:rsidRPr="00B73448" w:rsidR="00B73448" w:rsidP="00B73448" w:rsidRDefault="00B73448" w14:paraId="2502B0C4" w14:textId="77777777">
      <w:pPr>
        <w:pStyle w:val="ListParagraph"/>
        <w:numPr>
          <w:ilvl w:val="0"/>
          <w:numId w:val="14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b/>
          <w:bCs/>
          <w:sz w:val="24"/>
          <w:szCs w:val="24"/>
        </w:rPr>
        <w:t>Enabling Environments</w:t>
      </w:r>
      <w:r w:rsidRPr="00B73448">
        <w:rPr>
          <w:rFonts w:ascii="Arial" w:hAnsi="Arial" w:cs="Arial"/>
          <w:sz w:val="24"/>
          <w:szCs w:val="24"/>
        </w:rPr>
        <w:t xml:space="preserve">: Children learn and develop well in environments in which their experiences respond to their individual needs and where there is a strong partnership between practitioners and parents/carers. We observe children </w:t>
      </w:r>
      <w:proofErr w:type="gramStart"/>
      <w:r w:rsidRPr="00B73448">
        <w:rPr>
          <w:rFonts w:ascii="Arial" w:hAnsi="Arial" w:cs="Arial"/>
          <w:sz w:val="24"/>
          <w:szCs w:val="24"/>
        </w:rPr>
        <w:t>in order to</w:t>
      </w:r>
      <w:proofErr w:type="gramEnd"/>
      <w:r w:rsidRPr="00B73448">
        <w:rPr>
          <w:rFonts w:ascii="Arial" w:hAnsi="Arial" w:cs="Arial"/>
          <w:sz w:val="24"/>
          <w:szCs w:val="24"/>
        </w:rPr>
        <w:t xml:space="preserve"> understand their current interests and development before planning appropriate play-based activities for them.</w:t>
      </w:r>
    </w:p>
    <w:p w:rsidRPr="00B73448" w:rsidR="00B73448" w:rsidP="0074079F" w:rsidRDefault="00B73448" w14:paraId="7344097F" w14:textId="77777777">
      <w:pPr>
        <w:pStyle w:val="ListParagraph"/>
        <w:numPr>
          <w:ilvl w:val="0"/>
          <w:numId w:val="14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B73448">
        <w:rPr>
          <w:rFonts w:ascii="Arial" w:hAnsi="Arial" w:cs="Arial"/>
          <w:b/>
          <w:bCs/>
          <w:sz w:val="24"/>
          <w:szCs w:val="24"/>
        </w:rPr>
        <w:t xml:space="preserve">Children develop and learn in different ways and at different rates. </w:t>
      </w:r>
      <w:r w:rsidRPr="00B73448">
        <w:rPr>
          <w:rFonts w:ascii="Arial" w:hAnsi="Arial" w:cs="Arial"/>
          <w:bCs/>
          <w:sz w:val="24"/>
          <w:szCs w:val="24"/>
        </w:rPr>
        <w:t xml:space="preserve">The </w:t>
      </w:r>
      <w:r w:rsidRPr="0074079F" w:rsidR="0074079F">
        <w:rPr>
          <w:rFonts w:ascii="Arial" w:hAnsi="Arial" w:cs="Arial"/>
          <w:bCs/>
          <w:sz w:val="24"/>
          <w:szCs w:val="24"/>
        </w:rPr>
        <w:t>Early Years Foundation Stage</w:t>
      </w:r>
      <w:r w:rsidRPr="00B73448">
        <w:rPr>
          <w:rFonts w:ascii="Arial" w:hAnsi="Arial" w:cs="Arial"/>
          <w:bCs/>
          <w:sz w:val="24"/>
          <w:szCs w:val="24"/>
        </w:rPr>
        <w:t xml:space="preserve"> framework covers the education and care of all children in Early Years prov</w:t>
      </w:r>
      <w:r w:rsidR="006F18AE">
        <w:rPr>
          <w:rFonts w:ascii="Arial" w:hAnsi="Arial" w:cs="Arial"/>
          <w:bCs/>
          <w:sz w:val="24"/>
          <w:szCs w:val="24"/>
        </w:rPr>
        <w:t>ision, including children with Special Educational N</w:t>
      </w:r>
      <w:r w:rsidRPr="00B73448">
        <w:rPr>
          <w:rFonts w:ascii="Arial" w:hAnsi="Arial" w:cs="Arial"/>
          <w:bCs/>
          <w:sz w:val="24"/>
          <w:szCs w:val="24"/>
        </w:rPr>
        <w:t>eeds and disabilities.</w:t>
      </w:r>
      <w:r w:rsidRPr="00B73448">
        <w:rPr>
          <w:rFonts w:ascii="Arial" w:hAnsi="Arial" w:cs="Arial"/>
          <w:sz w:val="24"/>
          <w:szCs w:val="24"/>
        </w:rPr>
        <w:t xml:space="preserve"> We tailor the experiences we offer the children in our care according to their individual needs and abilities.</w:t>
      </w:r>
    </w:p>
    <w:p w:rsidRPr="00D65B95" w:rsidR="00A12A5C" w:rsidP="00D65B95" w:rsidRDefault="00A12A5C" w14:paraId="142D331E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tbl>
      <w:tblPr>
        <w:tblW w:w="563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5189"/>
        <w:gridCol w:w="4970"/>
      </w:tblGrid>
      <w:tr w:rsidRPr="004C11A7" w:rsidR="00C8577B" w:rsidTr="5BFD0F57" w14:paraId="5ECA4A50" w14:textId="77777777">
        <w:trPr>
          <w:trHeight w:val="466"/>
          <w:jc w:val="center"/>
        </w:trPr>
        <w:tc>
          <w:tcPr>
            <w:tcW w:w="2554" w:type="pct"/>
            <w:tcMar>
              <w:top w:w="57" w:type="dxa"/>
            </w:tcMar>
          </w:tcPr>
          <w:p w:rsidR="00C8577B" w:rsidP="00CC4439" w:rsidRDefault="00C8577B" w14:paraId="421A04A3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  <w:u w:val="single"/>
              </w:rPr>
              <w:t>This policy was adopted by:</w:t>
            </w:r>
          </w:p>
          <w:p w:rsidRPr="004C11A7" w:rsidR="00C8577B" w:rsidP="00CC4439" w:rsidRDefault="00C8577B" w14:paraId="7B30BE1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</w:p>
          <w:p w:rsidRPr="004C11A7" w:rsidR="00C8577B" w:rsidP="00CC4439" w:rsidRDefault="00C8577B" w14:paraId="17FAB475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</w:rPr>
              <w:t>Mighty Oaks Before and After School Club</w:t>
            </w:r>
          </w:p>
          <w:p w:rsidRPr="004C11A7" w:rsidR="00C8577B" w:rsidP="00CC4439" w:rsidRDefault="00C8577B" w14:paraId="07E9B676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2446" w:type="pct"/>
            <w:tcMar>
              <w:top w:w="57" w:type="dxa"/>
            </w:tcMar>
          </w:tcPr>
          <w:p w:rsidRPr="000913D6" w:rsidR="00C8577B" w:rsidP="00CC4439" w:rsidRDefault="00C8577B" w14:paraId="2C098B0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Date agreed: 1</w:t>
            </w:r>
            <w:r w:rsidRPr="000913D6">
              <w:rPr>
                <w:rFonts w:ascii="Arial" w:hAnsi="Arial" w:eastAsia="Times New Roman" w:cs="Arial"/>
                <w:sz w:val="24"/>
                <w:szCs w:val="24"/>
                <w:vertAlign w:val="superscript"/>
              </w:rPr>
              <w:t>st</w:t>
            </w:r>
            <w:r w:rsidRPr="000913D6">
              <w:rPr>
                <w:rFonts w:ascii="Arial" w:hAnsi="Arial" w:eastAsia="Times New Roman" w:cs="Arial"/>
                <w:sz w:val="24"/>
                <w:szCs w:val="24"/>
              </w:rPr>
              <w:t xml:space="preserve"> August 2020</w:t>
            </w:r>
          </w:p>
          <w:p w:rsidRPr="000913D6" w:rsidR="00C8577B" w:rsidP="00CC4439" w:rsidRDefault="00C8577B" w14:paraId="05288F27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Reviewed: August 2024</w:t>
            </w:r>
          </w:p>
          <w:p w:rsidRPr="004C11A7" w:rsidR="00C8577B" w:rsidP="00CC4439" w:rsidRDefault="00C8577B" w14:paraId="00087056" w14:textId="761900A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5BFD0F57" w:rsidR="00C8577B">
              <w:rPr>
                <w:rFonts w:ascii="Arial" w:hAnsi="Arial" w:eastAsia="Times New Roman" w:cs="Arial"/>
                <w:sz w:val="24"/>
                <w:szCs w:val="24"/>
              </w:rPr>
              <w:t>Next review: August 202</w:t>
            </w:r>
            <w:r w:rsidRPr="5BFD0F57" w:rsidR="7F56BD35">
              <w:rPr>
                <w:rFonts w:ascii="Arial" w:hAnsi="Arial" w:eastAsia="Times New Roman" w:cs="Arial"/>
                <w:sz w:val="24"/>
                <w:szCs w:val="24"/>
              </w:rPr>
              <w:t>6</w:t>
            </w:r>
          </w:p>
        </w:tc>
      </w:tr>
    </w:tbl>
    <w:p w:rsidRPr="00D24DDB" w:rsidR="004C11A7" w:rsidP="00D24DDB" w:rsidRDefault="004C11A7" w14:paraId="5D3AD475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sectPr w:rsidRPr="00D24DDB" w:rsidR="004C11A7" w:rsidSect="00675A4A">
      <w:headerReference w:type="default" r:id="rId10"/>
      <w:pgSz w:w="11906" w:h="16838" w:orient="portrait"/>
      <w:pgMar w:top="1440" w:right="1440" w:bottom="1440" w:left="144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E0C34" w:rsidP="008E0C34" w:rsidRDefault="008E0C34" w14:paraId="06A03CC2" w14:textId="77777777">
      <w:pPr>
        <w:spacing w:after="0" w:line="240" w:lineRule="auto"/>
      </w:pPr>
      <w:r>
        <w:separator/>
      </w:r>
    </w:p>
  </w:endnote>
  <w:endnote w:type="continuationSeparator" w:id="0">
    <w:p w:rsidR="008E0C34" w:rsidP="008E0C34" w:rsidRDefault="008E0C34" w14:paraId="72F035B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E0C34" w:rsidP="008E0C34" w:rsidRDefault="008E0C34" w14:paraId="4746F9EA" w14:textId="77777777">
      <w:pPr>
        <w:spacing w:after="0" w:line="240" w:lineRule="auto"/>
      </w:pPr>
      <w:r>
        <w:separator/>
      </w:r>
    </w:p>
  </w:footnote>
  <w:footnote w:type="continuationSeparator" w:id="0">
    <w:p w:rsidR="008E0C34" w:rsidP="008E0C34" w:rsidRDefault="008E0C34" w14:paraId="3B899D6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321FB3" w:rsidR="008E0C34" w:rsidP="000B5C76" w:rsidRDefault="00CA5002" w14:paraId="06BBBD98" w14:textId="01F1B5FD">
    <w:pPr>
      <w:pStyle w:val="Heading1"/>
      <w:jc w:val="center"/>
      <w:rPr>
        <w:rFonts w:ascii="Arial" w:hAnsi="Arial" w:cs="Arial"/>
        <w:b/>
        <w:color w:val="auto"/>
        <w:sz w:val="28"/>
        <w:u w:val="single"/>
      </w:rPr>
    </w:pPr>
    <w:r>
      <w:rPr>
        <w:rFonts w:ascii="Arial" w:hAnsi="Arial" w:cs="Arial"/>
        <w:b/>
        <w:noProof/>
        <w:color w:val="auto"/>
        <w:sz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28DD7A6" wp14:editId="30DF571E">
          <wp:simplePos x="0" y="0"/>
          <wp:positionH relativeFrom="column">
            <wp:posOffset>5600700</wp:posOffset>
          </wp:positionH>
          <wp:positionV relativeFrom="paragraph">
            <wp:posOffset>-16510</wp:posOffset>
          </wp:positionV>
          <wp:extent cx="504825" cy="532955"/>
          <wp:effectExtent l="0" t="0" r="0" b="63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27" t="36163" r="53044" b="16827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3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3448">
      <w:rPr>
        <w:rFonts w:ascii="Arial" w:hAnsi="Arial" w:cs="Arial"/>
        <w:b/>
        <w:color w:val="auto"/>
        <w:sz w:val="28"/>
        <w:u w:val="single"/>
      </w:rPr>
      <w:t>Early Years Foundation Stage</w:t>
    </w:r>
    <w:r w:rsidRPr="00321FB3" w:rsidR="000B5C76">
      <w:rPr>
        <w:rFonts w:ascii="Arial" w:hAnsi="Arial" w:cs="Arial"/>
        <w:b/>
        <w:color w:val="auto"/>
        <w:sz w:val="28"/>
        <w:u w:val="single"/>
      </w:rPr>
      <w:t xml:space="preserve">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05977"/>
    <w:multiLevelType w:val="hybridMultilevel"/>
    <w:tmpl w:val="08CCD6A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7DC30AB"/>
    <w:multiLevelType w:val="hybridMultilevel"/>
    <w:tmpl w:val="1F0A12BE"/>
    <w:lvl w:ilvl="0" w:tplc="13088DAA">
      <w:numFmt w:val="bullet"/>
      <w:lvlText w:val="•"/>
      <w:lvlJc w:val="left"/>
      <w:pPr>
        <w:ind w:left="3" w:hanging="57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2" w15:restartNumberingAfterBreak="0">
    <w:nsid w:val="1B891D80"/>
    <w:multiLevelType w:val="hybridMultilevel"/>
    <w:tmpl w:val="C4EE8FAC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3" w15:restartNumberingAfterBreak="0">
    <w:nsid w:val="1D586517"/>
    <w:multiLevelType w:val="hybridMultilevel"/>
    <w:tmpl w:val="43FA2168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4" w15:restartNumberingAfterBreak="0">
    <w:nsid w:val="2CFA2AA4"/>
    <w:multiLevelType w:val="hybridMultilevel"/>
    <w:tmpl w:val="03D6ABE6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5" w15:restartNumberingAfterBreak="0">
    <w:nsid w:val="33463126"/>
    <w:multiLevelType w:val="hybridMultilevel"/>
    <w:tmpl w:val="21AAE15E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6" w15:restartNumberingAfterBreak="0">
    <w:nsid w:val="4AFB3235"/>
    <w:multiLevelType w:val="hybridMultilevel"/>
    <w:tmpl w:val="C972A43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7" w15:restartNumberingAfterBreak="0">
    <w:nsid w:val="4BF3788F"/>
    <w:multiLevelType w:val="hybridMultilevel"/>
    <w:tmpl w:val="AD7ACD4E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8" w15:restartNumberingAfterBreak="0">
    <w:nsid w:val="4CB21F0F"/>
    <w:multiLevelType w:val="hybridMultilevel"/>
    <w:tmpl w:val="8618BE3C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9" w15:restartNumberingAfterBreak="0">
    <w:nsid w:val="52B81B1E"/>
    <w:multiLevelType w:val="hybridMultilevel"/>
    <w:tmpl w:val="1D6C30A0"/>
    <w:lvl w:ilvl="0" w:tplc="A51EEC9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D81693A"/>
    <w:multiLevelType w:val="hybridMultilevel"/>
    <w:tmpl w:val="0188393C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11" w15:restartNumberingAfterBreak="0">
    <w:nsid w:val="630D3D00"/>
    <w:multiLevelType w:val="hybridMultilevel"/>
    <w:tmpl w:val="EE025654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12" w15:restartNumberingAfterBreak="0">
    <w:nsid w:val="764E5108"/>
    <w:multiLevelType w:val="hybridMultilevel"/>
    <w:tmpl w:val="F078C00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13" w15:restartNumberingAfterBreak="0">
    <w:nsid w:val="7D4F21D6"/>
    <w:multiLevelType w:val="hybridMultilevel"/>
    <w:tmpl w:val="997A6066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num w:numId="1" w16cid:durableId="1412267966">
    <w:abstractNumId w:val="11"/>
  </w:num>
  <w:num w:numId="2" w16cid:durableId="277179491">
    <w:abstractNumId w:val="3"/>
  </w:num>
  <w:num w:numId="3" w16cid:durableId="564219271">
    <w:abstractNumId w:val="7"/>
  </w:num>
  <w:num w:numId="4" w16cid:durableId="1191651403">
    <w:abstractNumId w:val="10"/>
  </w:num>
  <w:num w:numId="5" w16cid:durableId="627207141">
    <w:abstractNumId w:val="12"/>
  </w:num>
  <w:num w:numId="6" w16cid:durableId="317927137">
    <w:abstractNumId w:val="5"/>
  </w:num>
  <w:num w:numId="7" w16cid:durableId="456728505">
    <w:abstractNumId w:val="4"/>
  </w:num>
  <w:num w:numId="8" w16cid:durableId="151261859">
    <w:abstractNumId w:val="1"/>
  </w:num>
  <w:num w:numId="9" w16cid:durableId="1510102998">
    <w:abstractNumId w:val="6"/>
  </w:num>
  <w:num w:numId="10" w16cid:durableId="433669210">
    <w:abstractNumId w:val="2"/>
  </w:num>
  <w:num w:numId="11" w16cid:durableId="347218486">
    <w:abstractNumId w:val="0"/>
  </w:num>
  <w:num w:numId="12" w16cid:durableId="1865435103">
    <w:abstractNumId w:val="9"/>
  </w:num>
  <w:num w:numId="13" w16cid:durableId="1460493611">
    <w:abstractNumId w:val="13"/>
  </w:num>
  <w:num w:numId="14" w16cid:durableId="15496039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evenAndOddHeaders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C34"/>
    <w:rsid w:val="0000671E"/>
    <w:rsid w:val="000B5C76"/>
    <w:rsid w:val="000C0E17"/>
    <w:rsid w:val="001156BD"/>
    <w:rsid w:val="001D3423"/>
    <w:rsid w:val="001D604C"/>
    <w:rsid w:val="002A1A04"/>
    <w:rsid w:val="00321FB3"/>
    <w:rsid w:val="00362671"/>
    <w:rsid w:val="00367C0A"/>
    <w:rsid w:val="00373021"/>
    <w:rsid w:val="003C6CC2"/>
    <w:rsid w:val="003F7516"/>
    <w:rsid w:val="004710C0"/>
    <w:rsid w:val="004C11A7"/>
    <w:rsid w:val="00562F9E"/>
    <w:rsid w:val="005A2187"/>
    <w:rsid w:val="00675966"/>
    <w:rsid w:val="00675A4A"/>
    <w:rsid w:val="006B2ECE"/>
    <w:rsid w:val="006F18AE"/>
    <w:rsid w:val="006F1B4A"/>
    <w:rsid w:val="006F2267"/>
    <w:rsid w:val="007354E8"/>
    <w:rsid w:val="0074079F"/>
    <w:rsid w:val="007424EB"/>
    <w:rsid w:val="00777578"/>
    <w:rsid w:val="007D7299"/>
    <w:rsid w:val="008E0C34"/>
    <w:rsid w:val="00920FD0"/>
    <w:rsid w:val="00930BBF"/>
    <w:rsid w:val="00A12A5C"/>
    <w:rsid w:val="00A1441A"/>
    <w:rsid w:val="00AF234A"/>
    <w:rsid w:val="00B73448"/>
    <w:rsid w:val="00BA0C6D"/>
    <w:rsid w:val="00C8577B"/>
    <w:rsid w:val="00CA5002"/>
    <w:rsid w:val="00CB172E"/>
    <w:rsid w:val="00CB2B95"/>
    <w:rsid w:val="00D24DDB"/>
    <w:rsid w:val="00D55382"/>
    <w:rsid w:val="00D65B95"/>
    <w:rsid w:val="00DC264A"/>
    <w:rsid w:val="00EA6321"/>
    <w:rsid w:val="00EE0C1F"/>
    <w:rsid w:val="00F22049"/>
    <w:rsid w:val="00FB0376"/>
    <w:rsid w:val="5BFD0F57"/>
    <w:rsid w:val="7F56B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44525524"/>
  <w15:chartTrackingRefBased/>
  <w15:docId w15:val="{15DDD32D-A27B-4A68-8303-7CA6595B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5C76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0C34"/>
  </w:style>
  <w:style w:type="paragraph" w:styleId="Footer">
    <w:name w:val="footer"/>
    <w:basedOn w:val="Normal"/>
    <w:link w:val="Foot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0C34"/>
  </w:style>
  <w:style w:type="character" w:styleId="Heading1Char" w:customStyle="1">
    <w:name w:val="Heading 1 Char"/>
    <w:basedOn w:val="DefaultParagraphFont"/>
    <w:link w:val="Heading1"/>
    <w:uiPriority w:val="9"/>
    <w:rsid w:val="000B5C76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C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18F0A67BCFB94EA03908D0D303FBC0" ma:contentTypeVersion="13" ma:contentTypeDescription="Create a new document." ma:contentTypeScope="" ma:versionID="37e42f22fd29dc9fde0fdb011262c08e">
  <xsd:schema xmlns:xsd="http://www.w3.org/2001/XMLSchema" xmlns:xs="http://www.w3.org/2001/XMLSchema" xmlns:p="http://schemas.microsoft.com/office/2006/metadata/properties" xmlns:ns2="f52721b6-c2ea-4fef-886f-75152f42c9e4" xmlns:ns3="f5ce94b3-b9d8-42ba-8a71-674ea0844b46" targetNamespace="http://schemas.microsoft.com/office/2006/metadata/properties" ma:root="true" ma:fieldsID="1d7c26d9a9e4f9d6c7ca8feac922443f" ns2:_="" ns3:_="">
    <xsd:import namespace="f52721b6-c2ea-4fef-886f-75152f42c9e4"/>
    <xsd:import namespace="f5ce94b3-b9d8-42ba-8a71-674ea0844b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721b6-c2ea-4fef-886f-75152f42c9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e94b3-b9d8-42ba-8a71-674ea0844b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c3c7186-dff7-42ff-a33a-a1ff5ca87586}" ma:internalName="TaxCatchAll" ma:showField="CatchAllData" ma:web="f5ce94b3-b9d8-42ba-8a71-674ea0844b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262C5F-1426-409A-B288-BE2525B2B2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45D305-7A5F-4908-BF7F-0881687182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58CD73-2C2A-475C-B95B-0692A84D7D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2721b6-c2ea-4fef-886f-75152f42c9e4"/>
    <ds:schemaRef ds:uri="f5ce94b3-b9d8-42ba-8a71-674ea0844b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Westleigh Methoist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s.keane</dc:creator>
  <keywords/>
  <dc:description/>
  <lastModifiedBy>Joana Duarte</lastModifiedBy>
  <revision>4</revision>
  <dcterms:created xsi:type="dcterms:W3CDTF">2024-06-27T09:44:00.0000000Z</dcterms:created>
  <dcterms:modified xsi:type="dcterms:W3CDTF">2025-02-25T10:40:11.2199146Z</dcterms:modified>
</coreProperties>
</file>